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E3BF40E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34A5A" w:rsidRPr="00D17045">
        <w:rPr>
          <w:sz w:val="23"/>
          <w:szCs w:val="23"/>
        </w:rPr>
        <w:t xml:space="preserve"> водителей механических транспортных средств, кроме колесных тракторов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290150FF" w14:textId="60868FF6" w:rsidR="003D3DAC" w:rsidRPr="00D17045" w:rsidRDefault="003D3DAC" w:rsidP="00F273C6">
      <w:pPr>
        <w:rPr>
          <w:sz w:val="23"/>
          <w:szCs w:val="23"/>
        </w:rPr>
      </w:pPr>
      <w:r w:rsidRPr="00D17045">
        <w:rPr>
          <w:sz w:val="23"/>
          <w:szCs w:val="23"/>
        </w:rPr>
        <w:t>(далее</w:t>
      </w:r>
      <w:r w:rsidR="00F273C6">
        <w:rPr>
          <w:sz w:val="23"/>
          <w:szCs w:val="23"/>
        </w:rPr>
        <w:t xml:space="preserve"> – Учащийся), с другой стороны</w:t>
      </w:r>
      <w:r w:rsidR="00406FEF" w:rsidRPr="00D17045">
        <w:rPr>
          <w:sz w:val="23"/>
          <w:szCs w:val="23"/>
        </w:rPr>
        <w:t>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BC771C2" w:rsidR="003D6A77" w:rsidRPr="00D17045" w:rsidRDefault="00D34614" w:rsidP="00FA3326">
      <w:pPr>
        <w:rPr>
          <w:sz w:val="23"/>
          <w:szCs w:val="23"/>
        </w:rPr>
      </w:pPr>
      <w:r w:rsidRPr="00D17045">
        <w:rPr>
          <w:sz w:val="23"/>
          <w:szCs w:val="23"/>
        </w:rPr>
        <w:t>водителя МТС</w:t>
      </w:r>
      <w:r w:rsidR="00296FA3">
        <w:rPr>
          <w:sz w:val="23"/>
          <w:szCs w:val="23"/>
        </w:rPr>
        <w:t xml:space="preserve"> 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1C06AEB2" w:rsidR="003D6A77" w:rsidRPr="00D17045" w:rsidRDefault="00F273C6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Учащийся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="003D6A77"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6717F53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Pr="00D17045">
        <w:rPr>
          <w:sz w:val="23"/>
          <w:szCs w:val="23"/>
        </w:rPr>
        <w:t>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49257E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практические занятия по управлению МТС соответствующей категории</w:t>
      </w:r>
      <w:r w:rsidR="004012EB">
        <w:rPr>
          <w:sz w:val="23"/>
          <w:szCs w:val="23"/>
        </w:rPr>
        <w:t xml:space="preserve"> _____ (без/с) механической трансмисси</w:t>
      </w:r>
      <w:proofErr w:type="gramStart"/>
      <w:r w:rsidR="004012EB">
        <w:rPr>
          <w:sz w:val="23"/>
          <w:szCs w:val="23"/>
        </w:rPr>
        <w:t>и(</w:t>
      </w:r>
      <w:proofErr w:type="gramEnd"/>
      <w:r w:rsidR="004012EB">
        <w:rPr>
          <w:sz w:val="23"/>
          <w:szCs w:val="23"/>
        </w:rPr>
        <w:t>ей)</w:t>
      </w:r>
      <w:r w:rsidRPr="00D17045">
        <w:rPr>
          <w:sz w:val="23"/>
          <w:szCs w:val="23"/>
        </w:rPr>
        <w:t xml:space="preserve">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625B0FA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производственного обучения управлению МТС.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767F713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8.1.</w:t>
      </w:r>
      <w:r w:rsidRPr="00D17045">
        <w:rPr>
          <w:sz w:val="23"/>
          <w:szCs w:val="23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8.2.</w:t>
      </w:r>
      <w:r w:rsidRPr="00D17045">
        <w:rPr>
          <w:sz w:val="23"/>
          <w:szCs w:val="23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7AFAF830" w14:textId="0C0D8D38" w:rsidR="00CD560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8.3.</w:t>
      </w:r>
      <w:r w:rsidRPr="00D17045">
        <w:rPr>
          <w:sz w:val="23"/>
          <w:szCs w:val="23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28B3FC2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CD560A">
        <w:rPr>
          <w:sz w:val="23"/>
          <w:szCs w:val="23"/>
        </w:rPr>
        <w:t>.4.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49D58902" w14:textId="19F5D1A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8.5.</w:t>
      </w:r>
      <w:r w:rsidRPr="00D17045">
        <w:rPr>
          <w:sz w:val="23"/>
          <w:szCs w:val="23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78A1C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8.6.</w:t>
      </w:r>
      <w:r w:rsidRPr="00D17045">
        <w:rPr>
          <w:sz w:val="23"/>
          <w:szCs w:val="23"/>
        </w:rPr>
        <w:tab/>
      </w:r>
      <w:r w:rsidRPr="00CD560A">
        <w:rPr>
          <w:sz w:val="23"/>
          <w:szCs w:val="23"/>
        </w:rPr>
        <w:t xml:space="preserve">предоставлять для проведения занятий учебные МТС соответствующей категории </w:t>
      </w:r>
      <w:r w:rsidR="00CD560A" w:rsidRPr="00CD560A">
        <w:rPr>
          <w:sz w:val="23"/>
          <w:szCs w:val="23"/>
        </w:rPr>
        <w:t xml:space="preserve">с механической трансмиссией или без механической трансмиссии </w:t>
      </w:r>
      <w:r w:rsidRPr="00CD560A">
        <w:rPr>
          <w:sz w:val="23"/>
          <w:szCs w:val="23"/>
        </w:rPr>
        <w:t>в технически исправном состоянии;</w:t>
      </w:r>
      <w:proofErr w:type="gramEnd"/>
    </w:p>
    <w:p w14:paraId="1475B7FB" w14:textId="7CCF1A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8.7.</w:t>
      </w:r>
      <w:r w:rsidRPr="00D17045">
        <w:rPr>
          <w:sz w:val="23"/>
          <w:szCs w:val="23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CD560A">
        <w:rPr>
          <w:sz w:val="23"/>
          <w:szCs w:val="23"/>
        </w:rPr>
        <w:t xml:space="preserve">идетельство о </w:t>
      </w:r>
      <w:r w:rsidR="00CD560A" w:rsidRPr="00CD560A">
        <w:rPr>
          <w:sz w:val="23"/>
          <w:szCs w:val="23"/>
        </w:rPr>
        <w:t>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Pr="00D17045">
        <w:rPr>
          <w:sz w:val="23"/>
          <w:szCs w:val="23"/>
        </w:rPr>
        <w:t>;</w:t>
      </w:r>
    </w:p>
    <w:p w14:paraId="41D101A5" w14:textId="49B4195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8.8.</w:t>
      </w:r>
      <w:r w:rsidRPr="00D17045">
        <w:rPr>
          <w:sz w:val="23"/>
          <w:szCs w:val="23"/>
        </w:rPr>
        <w:tab/>
      </w:r>
      <w:r w:rsidR="00CD560A" w:rsidRPr="00CD560A">
        <w:rPr>
          <w:sz w:val="23"/>
          <w:szCs w:val="23"/>
        </w:rPr>
        <w:t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"___" в регистрационно-экзаменационное подразделение Государственной автомобильной инспекции Министерства внутренних дел и выделить учебное МТС с механической трансмиссией или без механической трансмиссии, на котором проводилось Обучение</w:t>
      </w:r>
      <w:r w:rsidRPr="00D17045">
        <w:rPr>
          <w:sz w:val="23"/>
          <w:szCs w:val="23"/>
        </w:rPr>
        <w:t xml:space="preserve">; </w:t>
      </w:r>
      <w:proofErr w:type="gramEnd"/>
    </w:p>
    <w:p w14:paraId="3B640E37" w14:textId="18D29CDC" w:rsidR="004B2C1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8.9.</w:t>
      </w:r>
      <w:r w:rsidRPr="00D17045">
        <w:rPr>
          <w:sz w:val="23"/>
          <w:szCs w:val="23"/>
        </w:rPr>
        <w:tab/>
        <w:t>обеспечить вежливое, доброжелательное и внимательное отношение раб</w:t>
      </w:r>
      <w:r w:rsidR="004B2C1A" w:rsidRPr="00D17045">
        <w:rPr>
          <w:sz w:val="23"/>
          <w:szCs w:val="23"/>
        </w:rPr>
        <w:t xml:space="preserve">отников </w:t>
      </w:r>
      <w:r w:rsidR="00CD560A">
        <w:rPr>
          <w:sz w:val="23"/>
          <w:szCs w:val="23"/>
        </w:rPr>
        <w:t>Исполнителя</w:t>
      </w:r>
      <w:r w:rsidR="004B2C1A" w:rsidRPr="00D17045">
        <w:rPr>
          <w:sz w:val="23"/>
          <w:szCs w:val="23"/>
        </w:rPr>
        <w:t xml:space="preserve"> к Учащемуся;</w:t>
      </w:r>
    </w:p>
    <w:p w14:paraId="46FE08DE" w14:textId="7335C0BF" w:rsidR="00FA3326" w:rsidRPr="00D17045" w:rsidRDefault="004B2C1A" w:rsidP="004B2C1A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8.10.</w:t>
      </w:r>
      <w:r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Pr="00D17045">
        <w:rPr>
          <w:sz w:val="23"/>
          <w:szCs w:val="23"/>
        </w:rPr>
        <w:t>р</w:t>
      </w:r>
      <w:proofErr w:type="gramEnd"/>
      <w:r w:rsidRPr="00D17045">
        <w:rPr>
          <w:sz w:val="23"/>
          <w:szCs w:val="23"/>
        </w:rPr>
        <w:t>/с</w:t>
      </w:r>
      <w:r w:rsidRPr="00D17045">
        <w:rPr>
          <w:sz w:val="23"/>
          <w:szCs w:val="23"/>
          <w:lang w:val="be-BY"/>
        </w:rPr>
        <w:t xml:space="preserve"> </w:t>
      </w:r>
      <w:r w:rsidRPr="00D17045">
        <w:rPr>
          <w:sz w:val="23"/>
          <w:szCs w:val="23"/>
          <w:lang w:val="en-US"/>
        </w:rPr>
        <w:t>BY</w:t>
      </w:r>
      <w:r w:rsidRPr="00D17045">
        <w:rPr>
          <w:sz w:val="23"/>
          <w:szCs w:val="23"/>
        </w:rPr>
        <w:t>23</w:t>
      </w:r>
      <w:r w:rsidRPr="00D17045">
        <w:rPr>
          <w:sz w:val="23"/>
          <w:szCs w:val="23"/>
          <w:lang w:val="en-US"/>
        </w:rPr>
        <w:t>AKBB</w:t>
      </w:r>
      <w:r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0D65785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в случае невозможности исполнения Исполнителем своих обязаннос</w:t>
      </w:r>
      <w:r w:rsidR="0004033F">
        <w:rPr>
          <w:sz w:val="23"/>
          <w:szCs w:val="23"/>
        </w:rPr>
        <w:t>тей, возникшей по вине Учащегося</w:t>
      </w:r>
      <w:r w:rsidR="00880056" w:rsidRPr="00880056">
        <w:rPr>
          <w:sz w:val="23"/>
          <w:szCs w:val="23"/>
        </w:rPr>
        <w:t xml:space="preserve">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6F5E954C" w14:textId="3D6D250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10.1.</w:t>
      </w:r>
      <w:r w:rsidRPr="00D17045">
        <w:rPr>
          <w:sz w:val="23"/>
          <w:szCs w:val="23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10.2.</w:t>
      </w:r>
      <w:r w:rsidRPr="00D17045">
        <w:rPr>
          <w:sz w:val="23"/>
          <w:szCs w:val="23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10.3.</w:t>
      </w:r>
      <w:r w:rsidRPr="00D17045">
        <w:rPr>
          <w:sz w:val="23"/>
          <w:szCs w:val="23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0E82100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соблюдать санитарно-эпидемиологические требования и требования по обеспечению пожарной безопасности, а также законодательства об охране труда</w:t>
      </w:r>
      <w:r w:rsidRPr="00D17045">
        <w:rPr>
          <w:sz w:val="23"/>
          <w:szCs w:val="23"/>
        </w:rPr>
        <w:t xml:space="preserve">; </w:t>
      </w:r>
    </w:p>
    <w:p w14:paraId="410FBAF4" w14:textId="2EADB91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10.5.</w:t>
      </w:r>
      <w:r w:rsidRPr="00D17045">
        <w:rPr>
          <w:sz w:val="23"/>
          <w:szCs w:val="23"/>
        </w:rPr>
        <w:tab/>
        <w:t>добросовестно и своевременно выполнять учебные задания преподавателей и мастеров производс</w:t>
      </w:r>
      <w:r w:rsidR="00CA3E8A">
        <w:rPr>
          <w:sz w:val="23"/>
          <w:szCs w:val="23"/>
        </w:rPr>
        <w:t>твенного обучения</w:t>
      </w:r>
      <w:r w:rsidR="00880056">
        <w:rPr>
          <w:sz w:val="23"/>
          <w:szCs w:val="23"/>
        </w:rPr>
        <w:t xml:space="preserve"> управлению МТС</w:t>
      </w:r>
      <w:r w:rsidRPr="00D17045">
        <w:rPr>
          <w:sz w:val="23"/>
          <w:szCs w:val="23"/>
        </w:rPr>
        <w:t xml:space="preserve">; </w:t>
      </w:r>
    </w:p>
    <w:p w14:paraId="487CE333" w14:textId="7F60FA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10.6.</w:t>
      </w:r>
      <w:r w:rsidRPr="00D17045">
        <w:rPr>
          <w:sz w:val="23"/>
          <w:szCs w:val="23"/>
        </w:rPr>
        <w:tab/>
        <w:t xml:space="preserve">бережно относиться к материальным средствам </w:t>
      </w:r>
      <w:r w:rsidR="00880056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783BF96D" w14:textId="07FDD71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10.7.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5ED3507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10.8.</w:t>
      </w:r>
      <w:r w:rsidRPr="00D17045">
        <w:rPr>
          <w:sz w:val="23"/>
          <w:szCs w:val="23"/>
        </w:rPr>
        <w:tab/>
        <w:t xml:space="preserve">вежливо, доброжелательно и внимательно относиться к работникам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3700CC3E" w14:textId="16CEAEB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10.9.</w:t>
      </w:r>
      <w:r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Pr="00D17045">
        <w:rPr>
          <w:sz w:val="23"/>
          <w:szCs w:val="23"/>
        </w:rPr>
        <w:t xml:space="preserve"> </w:t>
      </w:r>
    </w:p>
    <w:p w14:paraId="0C45A2F8" w14:textId="3F1CF936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FA3326" w:rsidRPr="00D17045">
        <w:rPr>
          <w:sz w:val="23"/>
          <w:szCs w:val="23"/>
        </w:rPr>
        <w:t>.</w:t>
      </w:r>
      <w:r>
        <w:rPr>
          <w:sz w:val="23"/>
          <w:szCs w:val="23"/>
        </w:rPr>
        <w:t>10</w:t>
      </w:r>
      <w:r>
        <w:rPr>
          <w:sz w:val="23"/>
          <w:szCs w:val="23"/>
        </w:rPr>
        <w:tab/>
      </w:r>
      <w:r w:rsidR="00FA3326" w:rsidRPr="00D17045">
        <w:rPr>
          <w:sz w:val="23"/>
          <w:szCs w:val="23"/>
        </w:rPr>
        <w:t xml:space="preserve"> 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="00FA3326" w:rsidRPr="00D17045">
        <w:rPr>
          <w:sz w:val="23"/>
          <w:szCs w:val="23"/>
        </w:rPr>
        <w:t xml:space="preserve">. </w:t>
      </w:r>
    </w:p>
    <w:p w14:paraId="4C400E9E" w14:textId="45433B31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11.</w:t>
      </w:r>
      <w:r>
        <w:rPr>
          <w:sz w:val="23"/>
          <w:szCs w:val="23"/>
        </w:rPr>
        <w:tab/>
        <w:t>Учащийся имее</w:t>
      </w:r>
      <w:r w:rsidR="00FA3326" w:rsidRPr="00D17045">
        <w:rPr>
          <w:sz w:val="23"/>
          <w:szCs w:val="23"/>
        </w:rPr>
        <w:t xml:space="preserve">т право: </w:t>
      </w:r>
    </w:p>
    <w:p w14:paraId="7C87B007" w14:textId="5D9A0774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FA3326" w:rsidRPr="00D17045">
        <w:rPr>
          <w:sz w:val="23"/>
          <w:szCs w:val="23"/>
        </w:rPr>
        <w:t>.1.</w:t>
      </w:r>
      <w:r w:rsidR="00FA3326"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45BEC0DA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FA3326" w:rsidRPr="00D17045">
        <w:rPr>
          <w:sz w:val="23"/>
          <w:szCs w:val="23"/>
        </w:rPr>
        <w:t>.2.</w:t>
      </w:r>
      <w:r w:rsidR="00FA3326"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5328626D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 xml:space="preserve">. Учащийся имеет право: </w:t>
      </w:r>
    </w:p>
    <w:p w14:paraId="1F711F95" w14:textId="134BF207" w:rsidR="00FA3326" w:rsidRPr="00D17045" w:rsidRDefault="0004033F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>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="00FA3326" w:rsidRPr="00D17045">
        <w:rPr>
          <w:sz w:val="23"/>
          <w:szCs w:val="23"/>
        </w:rPr>
        <w:t xml:space="preserve"> процентов занятий или </w:t>
      </w:r>
      <w:proofErr w:type="spellStart"/>
      <w:r w:rsidR="00FA3326" w:rsidRPr="00D17045">
        <w:rPr>
          <w:sz w:val="23"/>
          <w:szCs w:val="23"/>
        </w:rPr>
        <w:t>неосвоения</w:t>
      </w:r>
      <w:proofErr w:type="spellEnd"/>
      <w:r w:rsidR="00FA3326" w:rsidRPr="00D17045">
        <w:rPr>
          <w:sz w:val="23"/>
          <w:szCs w:val="23"/>
        </w:rPr>
        <w:t xml:space="preserve"> Программы в полном объеме по уважительным причинам; </w:t>
      </w:r>
    </w:p>
    <w:p w14:paraId="5A637A83" w14:textId="1135D707" w:rsidR="00FA3326" w:rsidRPr="00D17045" w:rsidRDefault="0004033F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084FCD">
        <w:rPr>
          <w:sz w:val="23"/>
          <w:szCs w:val="23"/>
        </w:rPr>
        <w:t>2</w:t>
      </w:r>
      <w:r w:rsidR="00FA3326" w:rsidRPr="00D17045">
        <w:rPr>
          <w:sz w:val="23"/>
          <w:szCs w:val="23"/>
        </w:rPr>
        <w:t>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514D2476" w:rsidR="007E08B6" w:rsidRPr="007E08B6" w:rsidRDefault="00084FCD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="007E08B6" w:rsidRPr="007E08B6">
        <w:rPr>
          <w:rFonts w:ascii="Times New Roman" w:hAnsi="Times New Roman" w:cs="Times New Roman"/>
          <w:sz w:val="23"/>
          <w:szCs w:val="23"/>
        </w:rPr>
        <w:t>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04BF013C" w:rsidR="007E08B6" w:rsidRPr="007E08B6" w:rsidRDefault="00084FCD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7E08B6">
        <w:rPr>
          <w:rFonts w:ascii="Times New Roman" w:hAnsi="Times New Roman" w:cs="Times New Roman"/>
          <w:sz w:val="23"/>
          <w:szCs w:val="23"/>
        </w:rPr>
        <w:t xml:space="preserve">. Цена услуги по Обучению, предусмотренная пунктом 14 </w:t>
      </w:r>
      <w:r w:rsidR="007E08B6" w:rsidRPr="007E08B6">
        <w:rPr>
          <w:rFonts w:ascii="Times New Roman" w:hAnsi="Times New Roman" w:cs="Times New Roman"/>
          <w:sz w:val="23"/>
          <w:szCs w:val="23"/>
        </w:rPr>
        <w:t>настоящего</w:t>
      </w:r>
      <w:r w:rsidR="007E08B6"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1AB7C9DB" w:rsidR="00877412" w:rsidRDefault="00084FCD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</w:t>
      </w:r>
      <w:r w:rsidR="00546900">
        <w:rPr>
          <w:rFonts w:ascii="Times New Roman" w:hAnsi="Times New Roman" w:cs="Times New Roman"/>
          <w:sz w:val="23"/>
          <w:szCs w:val="23"/>
        </w:rPr>
        <w:t>. Оплата Учащимся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5C6F60">
        <w:rPr>
          <w:rFonts w:ascii="Times New Roman" w:hAnsi="Times New Roman" w:cs="Times New Roman"/>
          <w:sz w:val="23"/>
          <w:szCs w:val="23"/>
        </w:rPr>
        <w:t>осуществляется</w:t>
      </w:r>
      <w:r w:rsidR="008F045C">
        <w:rPr>
          <w:rFonts w:ascii="Times New Roman" w:hAnsi="Times New Roman" w:cs="Times New Roman"/>
          <w:sz w:val="23"/>
          <w:szCs w:val="23"/>
        </w:rPr>
        <w:t xml:space="preserve"> в течение 15 календарных дней с момента начала Обучения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ее</w:t>
      </w:r>
      <w:r w:rsidR="007E08B6">
        <w:rPr>
          <w:rFonts w:ascii="Times New Roman" w:hAnsi="Times New Roman" w:cs="Times New Roman"/>
          <w:sz w:val="23"/>
          <w:szCs w:val="23"/>
        </w:rPr>
        <w:t xml:space="preserve"> перечислением на расчетный  счет Исполнителя, в том числе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 w:rsidR="007E08B6"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="007E08B6" w:rsidRPr="007E08B6">
        <w:rPr>
          <w:rFonts w:ascii="Times New Roman" w:hAnsi="Times New Roman" w:cs="Times New Roman"/>
          <w:sz w:val="23"/>
          <w:szCs w:val="23"/>
        </w:rPr>
        <w:t>и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537A1723" w14:textId="239E7BDB" w:rsidR="007E08B6" w:rsidRPr="00877412" w:rsidRDefault="00877412" w:rsidP="00D54C0F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54C0F">
        <w:rPr>
          <w:rFonts w:ascii="Times New Roman" w:hAnsi="Times New Roman" w:cs="Times New Roman"/>
          <w:sz w:val="23"/>
          <w:szCs w:val="23"/>
        </w:rPr>
        <w:t>Система «Расчет» (ЕРИП)</w:t>
      </w:r>
      <w:r w:rsidR="00D54C0F" w:rsidRPr="00D54C0F">
        <w:rPr>
          <w:rFonts w:ascii="Times New Roman" w:hAnsi="Times New Roman" w:cs="Times New Roman"/>
          <w:sz w:val="23"/>
          <w:szCs w:val="23"/>
        </w:rPr>
        <w:t xml:space="preserve">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Минский район</w:t>
      </w:r>
      <w:r w:rsidR="00D54C0F">
        <w:rPr>
          <w:rFonts w:ascii="Times New Roman" w:hAnsi="Times New Roman" w:cs="Times New Roman"/>
          <w:sz w:val="23"/>
          <w:szCs w:val="23"/>
        </w:rPr>
        <w:t xml:space="preserve"> </w:t>
      </w:r>
      <w:r w:rsidR="00D54C0F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="00D54C0F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="00D54C0F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2BD39F9B" w14:textId="2B2B7210" w:rsidR="007E08B6" w:rsidRPr="007E08B6" w:rsidRDefault="009C385C" w:rsidP="005C6F60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="007E08B6">
        <w:rPr>
          <w:rFonts w:ascii="Times New Roman" w:hAnsi="Times New Roman" w:cs="Times New Roman"/>
          <w:sz w:val="23"/>
          <w:szCs w:val="23"/>
        </w:rPr>
        <w:t>.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 w:rsidR="007E08B6">
        <w:rPr>
          <w:rFonts w:ascii="Times New Roman" w:hAnsi="Times New Roman" w:cs="Times New Roman"/>
          <w:sz w:val="23"/>
          <w:szCs w:val="23"/>
        </w:rPr>
        <w:t xml:space="preserve">са прохождения соответствующей </w:t>
      </w:r>
      <w:r w:rsidR="007E08B6" w:rsidRPr="007E08B6">
        <w:rPr>
          <w:rFonts w:ascii="Times New Roman" w:hAnsi="Times New Roman" w:cs="Times New Roman"/>
          <w:sz w:val="23"/>
          <w:szCs w:val="23"/>
        </w:rPr>
        <w:t>Программы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Исполнителем производится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МТС, и в случае превышения расчетного расхода топлива</w:t>
      </w:r>
      <w:r w:rsidR="005C6F6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E08B6"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 w:rsidR="00546900">
        <w:rPr>
          <w:rFonts w:ascii="Times New Roman" w:hAnsi="Times New Roman" w:cs="Times New Roman"/>
          <w:sz w:val="23"/>
          <w:szCs w:val="23"/>
        </w:rPr>
        <w:t>Учащемуся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13781A2F" w:rsidR="007E08B6" w:rsidRPr="007E08B6" w:rsidRDefault="009C385C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="007E08B6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Повторная  сдача экзаме</w:t>
      </w:r>
      <w:bookmarkStart w:id="0" w:name="_GoBack"/>
      <w:bookmarkEnd w:id="0"/>
      <w:r w:rsidR="007E08B6" w:rsidRPr="007E08B6">
        <w:rPr>
          <w:rFonts w:ascii="Times New Roman" w:hAnsi="Times New Roman" w:cs="Times New Roman"/>
          <w:sz w:val="23"/>
          <w:szCs w:val="23"/>
        </w:rPr>
        <w:t>нов  и проведение дополнительных занятий у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="007E08B6"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7AEB528C" w:rsidR="007E08B6" w:rsidRPr="007E08B6" w:rsidRDefault="009C385C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lastRenderedPageBreak/>
        <w:t>18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 w:rsidR="00877412"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1A597074" w:rsidR="00877412" w:rsidRPr="00877412" w:rsidRDefault="00F41787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877412" w:rsidRPr="00877412">
        <w:rPr>
          <w:rFonts w:ascii="Times New Roman" w:hAnsi="Times New Roman" w:cs="Times New Roman"/>
          <w:sz w:val="23"/>
          <w:szCs w:val="23"/>
        </w:rPr>
        <w:t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10F8A61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</w:t>
      </w:r>
      <w:r w:rsidR="00877412" w:rsidRPr="00877412">
        <w:rPr>
          <w:rFonts w:ascii="Times New Roman" w:hAnsi="Times New Roman" w:cs="Times New Roman"/>
          <w:sz w:val="23"/>
          <w:szCs w:val="23"/>
        </w:rPr>
        <w:t>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450140CD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. Все споры и разногласия по настоящему договору Стороны решают путем переговоров, а при </w:t>
      </w:r>
      <w:proofErr w:type="spellStart"/>
      <w:r w:rsidR="00877412"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797EC82A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2F4691C6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</w:t>
      </w:r>
      <w:r w:rsidR="00546900">
        <w:rPr>
          <w:rFonts w:ascii="Times New Roman" w:hAnsi="Times New Roman" w:cs="Times New Roman"/>
          <w:sz w:val="23"/>
          <w:szCs w:val="23"/>
        </w:rPr>
        <w:t>стоящий договор подписан в 2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25119266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24</w:t>
      </w:r>
      <w:r w:rsidR="00877412" w:rsidRPr="00877412">
        <w:rPr>
          <w:rFonts w:ascii="Times New Roman" w:hAnsi="Times New Roman" w:cs="Times New Roman"/>
          <w:sz w:val="23"/>
          <w:szCs w:val="23"/>
        </w:rPr>
        <w:t>. В случаях, не предусмотренных настоящим договором, Стороны руководствуются законодательством.</w:t>
      </w:r>
    </w:p>
    <w:p w14:paraId="056C7AE2" w14:textId="36BE8FD4" w:rsidR="00877412" w:rsidRPr="00877412" w:rsidRDefault="00F41787" w:rsidP="00877412">
      <w:pPr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25</w:t>
      </w:r>
      <w:r w:rsidR="00877412" w:rsidRPr="00877412">
        <w:rPr>
          <w:sz w:val="23"/>
          <w:szCs w:val="23"/>
        </w:rPr>
        <w:t>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557B06A3" w:rsidR="00877412" w:rsidRPr="00877412" w:rsidRDefault="00F41787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877412"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Учащегося к занятиям по предмету "Основы</w:t>
      </w:r>
      <w:r w:rsidR="00877412">
        <w:rPr>
          <w:rFonts w:ascii="Times New Roman" w:hAnsi="Times New Roman" w:cs="Times New Roman"/>
          <w:sz w:val="23"/>
          <w:szCs w:val="23"/>
        </w:rPr>
        <w:t xml:space="preserve"> управления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транспортным  средством и безопасность движения" в случае, если</w:t>
      </w:r>
      <w:r w:rsidR="00877412"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="00877412" w:rsidRPr="00877412">
        <w:rPr>
          <w:rFonts w:ascii="Times New Roman" w:hAnsi="Times New Roman" w:cs="Times New Roman"/>
          <w:sz w:val="23"/>
          <w:szCs w:val="23"/>
        </w:rPr>
        <w:t>действующей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меди</w:t>
      </w:r>
      <w:r w:rsidR="00877412"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 w:rsidR="00877412">
        <w:rPr>
          <w:rFonts w:ascii="Times New Roman" w:hAnsi="Times New Roman" w:cs="Times New Roman"/>
          <w:sz w:val="23"/>
          <w:szCs w:val="23"/>
        </w:rPr>
        <w:t xml:space="preserve"> управлению МТС соответствующей категории, а также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удостоверение на право управления МТС категории "________" (при прохождении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курса  переподготовки).</w:t>
      </w:r>
      <w:proofErr w:type="gramEnd"/>
    </w:p>
    <w:p w14:paraId="5D580535" w14:textId="6C3D74C5" w:rsidR="0039692F" w:rsidRPr="00D17045" w:rsidRDefault="00F41787" w:rsidP="00877412">
      <w:pPr>
        <w:pStyle w:val="ConsPlusNonformat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27</w:t>
      </w:r>
      <w:r w:rsidR="00877412" w:rsidRPr="00877412">
        <w:rPr>
          <w:rFonts w:ascii="Times New Roman" w:hAnsi="Times New Roman" w:cs="Times New Roman"/>
          <w:sz w:val="23"/>
          <w:szCs w:val="23"/>
        </w:rPr>
        <w:t>.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 w:rsidR="00877412"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 w:rsidR="00877412"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 w:rsidR="00877412"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="00877412"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0CB589ED" w:rsidR="0039692F" w:rsidRPr="00D17045" w:rsidRDefault="00F41787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</w:t>
      </w:r>
      <w:r w:rsidR="00877412"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4B316100" w:rsidR="0039692F" w:rsidRPr="00D17045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4F6FD157" w14:textId="77777777" w:rsidR="0039692F" w:rsidRDefault="0039692F" w:rsidP="00FA3326">
      <w:pPr>
        <w:ind w:firstLine="709"/>
        <w:jc w:val="both"/>
        <w:rPr>
          <w:sz w:val="23"/>
          <w:szCs w:val="23"/>
        </w:rPr>
      </w:pP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32094E46" w:rsidR="0039692F" w:rsidRPr="00D17045" w:rsidRDefault="00F41787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29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46B4D13F" w:rsidR="0039692F" w:rsidRPr="00D17045" w:rsidRDefault="00F41787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53DD6BFC" w:rsidR="0039692F" w:rsidRPr="00D17045" w:rsidRDefault="00F41787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31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6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</w:tblGrid>
      <w:tr w:rsidR="00546900" w:rsidRPr="00D17045" w14:paraId="4407D3C3" w14:textId="77777777" w:rsidTr="00546900">
        <w:trPr>
          <w:jc w:val="center"/>
        </w:trPr>
        <w:tc>
          <w:tcPr>
            <w:tcW w:w="3115" w:type="dxa"/>
          </w:tcPr>
          <w:p w14:paraId="3B01583B" w14:textId="7AC1BE9A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6" w:type="dxa"/>
          </w:tcPr>
          <w:p w14:paraId="3DA29830" w14:textId="25D73EA8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</w:tr>
      <w:tr w:rsidR="00546900" w:rsidRPr="00D17045" w14:paraId="0AF3F35B" w14:textId="77777777" w:rsidTr="00546900">
        <w:trPr>
          <w:jc w:val="center"/>
        </w:trPr>
        <w:tc>
          <w:tcPr>
            <w:tcW w:w="3115" w:type="dxa"/>
          </w:tcPr>
          <w:p w14:paraId="7B53CBBC" w14:textId="589EF13D" w:rsidR="00546900" w:rsidRPr="00D17045" w:rsidRDefault="00546900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>
              <w:rPr>
                <w:sz w:val="18"/>
                <w:szCs w:val="18"/>
              </w:rPr>
              <w:t>»</w:t>
            </w:r>
          </w:p>
          <w:p w14:paraId="58BBDAB7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546900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546900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546900" w:rsidRPr="00D17045" w:rsidRDefault="00546900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546900" w:rsidRPr="00D17045" w:rsidRDefault="00546900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2AD55181" w14:textId="7A6CC8D8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54A49063" w14:textId="77777777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546900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546900" w:rsidRPr="00D17045" w:rsidRDefault="00546900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6A61977F" w14:textId="77777777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546900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546900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</w:tr>
      <w:tr w:rsidR="00546900" w:rsidRPr="00D17045" w14:paraId="4D85362B" w14:textId="77777777" w:rsidTr="00546900">
        <w:trPr>
          <w:jc w:val="center"/>
        </w:trPr>
        <w:tc>
          <w:tcPr>
            <w:tcW w:w="3115" w:type="dxa"/>
          </w:tcPr>
          <w:p w14:paraId="23CF418E" w14:textId="77777777" w:rsidR="00546900" w:rsidRPr="00D17045" w:rsidRDefault="00546900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6112AF11" w14:textId="77777777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8C396" w14:textId="77777777" w:rsidR="00236E35" w:rsidRDefault="00236E35" w:rsidP="00234A5A">
      <w:r>
        <w:separator/>
      </w:r>
    </w:p>
  </w:endnote>
  <w:endnote w:type="continuationSeparator" w:id="0">
    <w:p w14:paraId="6DC2B54F" w14:textId="77777777" w:rsidR="00236E35" w:rsidRDefault="00236E35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E81C6" w14:textId="77777777" w:rsidR="00236E35" w:rsidRDefault="00236E35" w:rsidP="00234A5A">
      <w:r>
        <w:separator/>
      </w:r>
    </w:p>
  </w:footnote>
  <w:footnote w:type="continuationSeparator" w:id="0">
    <w:p w14:paraId="10BB22E7" w14:textId="77777777" w:rsidR="00236E35" w:rsidRDefault="00236E35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5C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4033F"/>
    <w:rsid w:val="00084FCD"/>
    <w:rsid w:val="00086018"/>
    <w:rsid w:val="00091E60"/>
    <w:rsid w:val="000E6868"/>
    <w:rsid w:val="00186146"/>
    <w:rsid w:val="001B69DF"/>
    <w:rsid w:val="001E565A"/>
    <w:rsid w:val="00234A5A"/>
    <w:rsid w:val="00236E35"/>
    <w:rsid w:val="00295452"/>
    <w:rsid w:val="00296FA3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836DA"/>
    <w:rsid w:val="0048756E"/>
    <w:rsid w:val="0049083D"/>
    <w:rsid w:val="004B2C1A"/>
    <w:rsid w:val="00516ABF"/>
    <w:rsid w:val="0051796F"/>
    <w:rsid w:val="0054635D"/>
    <w:rsid w:val="00546900"/>
    <w:rsid w:val="0058634B"/>
    <w:rsid w:val="005B4A67"/>
    <w:rsid w:val="005C6F60"/>
    <w:rsid w:val="005E701C"/>
    <w:rsid w:val="006B2163"/>
    <w:rsid w:val="006B31C7"/>
    <w:rsid w:val="0071668C"/>
    <w:rsid w:val="007364D5"/>
    <w:rsid w:val="00745EE8"/>
    <w:rsid w:val="007E08B6"/>
    <w:rsid w:val="00877412"/>
    <w:rsid w:val="00877E47"/>
    <w:rsid w:val="00880056"/>
    <w:rsid w:val="008C58DB"/>
    <w:rsid w:val="008D2D55"/>
    <w:rsid w:val="008F045C"/>
    <w:rsid w:val="0094151F"/>
    <w:rsid w:val="009C385C"/>
    <w:rsid w:val="00A2063F"/>
    <w:rsid w:val="00A826E9"/>
    <w:rsid w:val="00A94AD6"/>
    <w:rsid w:val="00AA72AB"/>
    <w:rsid w:val="00AF6A59"/>
    <w:rsid w:val="00B87FD2"/>
    <w:rsid w:val="00BE120D"/>
    <w:rsid w:val="00C1488F"/>
    <w:rsid w:val="00CA3E8A"/>
    <w:rsid w:val="00CD560A"/>
    <w:rsid w:val="00D17045"/>
    <w:rsid w:val="00D26816"/>
    <w:rsid w:val="00D34614"/>
    <w:rsid w:val="00D54C0F"/>
    <w:rsid w:val="00DB4FCF"/>
    <w:rsid w:val="00E0594B"/>
    <w:rsid w:val="00E063D8"/>
    <w:rsid w:val="00E625AA"/>
    <w:rsid w:val="00EC6684"/>
    <w:rsid w:val="00F273C6"/>
    <w:rsid w:val="00F33F56"/>
    <w:rsid w:val="00F41787"/>
    <w:rsid w:val="00F52BF6"/>
    <w:rsid w:val="00F82644"/>
    <w:rsid w:val="00F87BFF"/>
    <w:rsid w:val="00FA3326"/>
    <w:rsid w:val="00FA650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264227"/>
    <w:rsid w:val="002F28C6"/>
    <w:rsid w:val="00384130"/>
    <w:rsid w:val="00396498"/>
    <w:rsid w:val="003B549F"/>
    <w:rsid w:val="00445F8C"/>
    <w:rsid w:val="005D38C4"/>
    <w:rsid w:val="00616D61"/>
    <w:rsid w:val="006C365A"/>
    <w:rsid w:val="006C6C59"/>
    <w:rsid w:val="007C13D5"/>
    <w:rsid w:val="0088169B"/>
    <w:rsid w:val="0093607D"/>
    <w:rsid w:val="009B2570"/>
    <w:rsid w:val="00B11838"/>
    <w:rsid w:val="00BD63A1"/>
    <w:rsid w:val="00D27BBD"/>
    <w:rsid w:val="00D3573C"/>
    <w:rsid w:val="00DE5322"/>
    <w:rsid w:val="00E16AE5"/>
    <w:rsid w:val="00E46BD2"/>
    <w:rsid w:val="00E54626"/>
    <w:rsid w:val="00E96593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B294-E5CA-4778-A977-22F384AA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6</cp:revision>
  <dcterms:created xsi:type="dcterms:W3CDTF">2023-03-06T12:13:00Z</dcterms:created>
  <dcterms:modified xsi:type="dcterms:W3CDTF">2023-03-24T07:49:00Z</dcterms:modified>
</cp:coreProperties>
</file>